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E6D43" w14:textId="77777777" w:rsidR="00E824AC" w:rsidRPr="00E824AC" w:rsidRDefault="00E824AC" w:rsidP="00E824AC">
      <w:pPr>
        <w:spacing w:before="100" w:beforeAutospacing="1" w:after="100" w:afterAutospacing="1"/>
        <w:rPr>
          <w:rFonts w:ascii="Arial" w:hAnsi="Arial" w:cs="Arial"/>
          <w:lang w:val="de-CH" w:eastAsia="de-CH"/>
        </w:rPr>
      </w:pPr>
      <w:bookmarkStart w:id="0" w:name="_GoBack"/>
      <w:bookmarkEnd w:id="0"/>
      <w:r w:rsidRPr="00E824AC">
        <w:rPr>
          <w:rFonts w:ascii="Arial" w:hAnsi="Arial" w:cs="Arial"/>
          <w:lang w:val="de-CH" w:eastAsia="de-CH"/>
        </w:rPr>
        <w:t>Hallo zusammen,</w:t>
      </w:r>
    </w:p>
    <w:p w14:paraId="3B1276D0" w14:textId="77777777" w:rsidR="00E824AC" w:rsidRPr="00E824AC" w:rsidRDefault="00E824AC" w:rsidP="00E824AC">
      <w:pPr>
        <w:spacing w:before="100" w:beforeAutospacing="1" w:after="100" w:afterAutospacing="1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 </w:t>
      </w:r>
    </w:p>
    <w:p w14:paraId="4E64CA60" w14:textId="77777777" w:rsidR="00E824AC" w:rsidRPr="00E824AC" w:rsidRDefault="00E824AC" w:rsidP="00E824AC">
      <w:pPr>
        <w:spacing w:before="100" w:beforeAutospacing="1" w:after="100" w:afterAutospacing="1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 xml:space="preserve">am 09. November 2015 um 19.00 Uhr findet im alten Schulhaus von Grengiols eine weitere OK-Sitzung statt. </w:t>
      </w:r>
    </w:p>
    <w:p w14:paraId="0BB4A34A" w14:textId="77777777" w:rsidR="00E824AC" w:rsidRPr="00E824AC" w:rsidRDefault="00E824AC" w:rsidP="00E824AC">
      <w:pPr>
        <w:spacing w:before="100" w:beforeAutospacing="1" w:after="100" w:afterAutospacing="1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 </w:t>
      </w:r>
    </w:p>
    <w:p w14:paraId="2BE8FC44" w14:textId="77777777" w:rsidR="00E824AC" w:rsidRPr="00E824AC" w:rsidRDefault="00E824AC" w:rsidP="00E824AC">
      <w:pPr>
        <w:spacing w:before="100" w:beforeAutospacing="1" w:after="100" w:afterAutospacing="1"/>
        <w:ind w:hanging="360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1.</w:t>
      </w:r>
      <w:r w:rsidRPr="00E824AC">
        <w:rPr>
          <w:rFonts w:ascii="Arial" w:hAnsi="Arial" w:cs="Arial"/>
          <w:sz w:val="14"/>
          <w:szCs w:val="14"/>
          <w:lang w:val="de-CH" w:eastAsia="de-CH"/>
        </w:rPr>
        <w:t xml:space="preserve">       </w:t>
      </w:r>
      <w:r w:rsidRPr="00E824AC">
        <w:rPr>
          <w:rFonts w:ascii="Arial" w:hAnsi="Arial" w:cs="Arial"/>
          <w:lang w:val="de-CH" w:eastAsia="de-CH"/>
        </w:rPr>
        <w:t>Begrüssung</w:t>
      </w:r>
    </w:p>
    <w:p w14:paraId="242280E4" w14:textId="77777777" w:rsidR="00E824AC" w:rsidRPr="00E824AC" w:rsidRDefault="00E824AC" w:rsidP="00E824AC">
      <w:pPr>
        <w:spacing w:before="100" w:beforeAutospacing="1" w:after="100" w:afterAutospacing="1"/>
        <w:ind w:hanging="360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2.</w:t>
      </w:r>
      <w:r w:rsidRPr="00E824AC">
        <w:rPr>
          <w:rFonts w:ascii="Arial" w:hAnsi="Arial" w:cs="Arial"/>
          <w:sz w:val="14"/>
          <w:szCs w:val="14"/>
          <w:lang w:val="de-CH" w:eastAsia="de-CH"/>
        </w:rPr>
        <w:t xml:space="preserve">       </w:t>
      </w:r>
      <w:r w:rsidRPr="00E824AC">
        <w:rPr>
          <w:rFonts w:ascii="Arial" w:hAnsi="Arial" w:cs="Arial"/>
          <w:lang w:val="de-CH" w:eastAsia="de-CH"/>
        </w:rPr>
        <w:t>Rückblick auf die letzte Sitzung</w:t>
      </w:r>
    </w:p>
    <w:p w14:paraId="5AB7698B" w14:textId="77777777" w:rsidR="00E57BCB" w:rsidRPr="00E824AC" w:rsidRDefault="00E824AC" w:rsidP="00E57BCB">
      <w:pPr>
        <w:spacing w:before="100" w:beforeAutospacing="1" w:after="100" w:afterAutospacing="1"/>
        <w:ind w:hanging="360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3.</w:t>
      </w:r>
      <w:r w:rsidRPr="00E824AC">
        <w:rPr>
          <w:rFonts w:ascii="Arial" w:hAnsi="Arial" w:cs="Arial"/>
          <w:sz w:val="14"/>
          <w:szCs w:val="14"/>
          <w:lang w:val="de-CH" w:eastAsia="de-CH"/>
        </w:rPr>
        <w:t xml:space="preserve">       </w:t>
      </w:r>
      <w:r w:rsidRPr="00E824AC">
        <w:rPr>
          <w:rFonts w:ascii="Arial" w:hAnsi="Arial" w:cs="Arial"/>
          <w:lang w:val="de-CH" w:eastAsia="de-CH"/>
        </w:rPr>
        <w:t>Pendenzenliste</w:t>
      </w:r>
    </w:p>
    <w:p w14:paraId="4958D49C" w14:textId="77777777" w:rsidR="00E824AC" w:rsidRPr="00E824AC" w:rsidRDefault="00E824AC" w:rsidP="00E824AC">
      <w:pPr>
        <w:spacing w:before="100" w:beforeAutospacing="1" w:after="100" w:afterAutospacing="1"/>
        <w:ind w:hanging="360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4.</w:t>
      </w:r>
      <w:r w:rsidRPr="00E824AC">
        <w:rPr>
          <w:rFonts w:ascii="Arial" w:hAnsi="Arial" w:cs="Arial"/>
          <w:sz w:val="14"/>
          <w:szCs w:val="14"/>
          <w:lang w:val="de-CH" w:eastAsia="de-CH"/>
        </w:rPr>
        <w:t xml:space="preserve">       </w:t>
      </w:r>
      <w:r w:rsidRPr="00E824AC">
        <w:rPr>
          <w:rFonts w:ascii="Arial" w:hAnsi="Arial" w:cs="Arial"/>
          <w:lang w:val="de-CH" w:eastAsia="de-CH"/>
        </w:rPr>
        <w:t>Weiteres Vorgehen</w:t>
      </w:r>
    </w:p>
    <w:p w14:paraId="6FE139B6" w14:textId="77777777" w:rsidR="00E824AC" w:rsidRPr="00E824AC" w:rsidRDefault="00E824AC" w:rsidP="00E824AC">
      <w:pPr>
        <w:spacing w:before="100" w:beforeAutospacing="1" w:after="100" w:afterAutospacing="1"/>
        <w:ind w:hanging="360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5.</w:t>
      </w:r>
      <w:r w:rsidRPr="00E824AC">
        <w:rPr>
          <w:rFonts w:ascii="Arial" w:hAnsi="Arial" w:cs="Arial"/>
          <w:sz w:val="14"/>
          <w:szCs w:val="14"/>
          <w:lang w:val="de-CH" w:eastAsia="de-CH"/>
        </w:rPr>
        <w:t xml:space="preserve">       </w:t>
      </w:r>
      <w:r w:rsidRPr="00E824AC">
        <w:rPr>
          <w:rFonts w:ascii="Arial" w:hAnsi="Arial" w:cs="Arial"/>
          <w:lang w:val="de-CH" w:eastAsia="de-CH"/>
        </w:rPr>
        <w:t>Nächste Sitzung</w:t>
      </w:r>
    </w:p>
    <w:p w14:paraId="2E70018A" w14:textId="77777777" w:rsidR="00E824AC" w:rsidRPr="00E824AC" w:rsidRDefault="00E824AC" w:rsidP="00E824AC">
      <w:pPr>
        <w:spacing w:before="100" w:beforeAutospacing="1" w:after="100" w:afterAutospacing="1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 </w:t>
      </w:r>
    </w:p>
    <w:p w14:paraId="19F7DFE1" w14:textId="77777777" w:rsidR="00E824AC" w:rsidRPr="00E824AC" w:rsidRDefault="00E824AC" w:rsidP="00E824AC">
      <w:pPr>
        <w:spacing w:before="100" w:beforeAutospacing="1" w:after="100" w:afterAutospacing="1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Als Grundlage für das dritte Traktandum dient die Pendenzenliste aus dem Protokoll (Siehe Anhang).</w:t>
      </w:r>
    </w:p>
    <w:p w14:paraId="55547EEC" w14:textId="77777777" w:rsidR="00E824AC" w:rsidRPr="00E824AC" w:rsidRDefault="00E824AC" w:rsidP="00E824AC">
      <w:pPr>
        <w:spacing w:before="100" w:beforeAutospacing="1" w:after="100" w:afterAutospacing="1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 xml:space="preserve">Ein schönes Wochenende und bis Montag. </w:t>
      </w:r>
    </w:p>
    <w:p w14:paraId="259608D1" w14:textId="77777777" w:rsidR="00E824AC" w:rsidRPr="00E824AC" w:rsidRDefault="00E824AC" w:rsidP="00E824AC">
      <w:pPr>
        <w:spacing w:before="100" w:beforeAutospacing="1" w:after="100" w:afterAutospacing="1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 </w:t>
      </w:r>
    </w:p>
    <w:p w14:paraId="07DCEEAE" w14:textId="77777777" w:rsidR="00E824AC" w:rsidRPr="00E824AC" w:rsidRDefault="00E824AC" w:rsidP="00E824AC">
      <w:pPr>
        <w:spacing w:before="100" w:beforeAutospacing="1" w:after="100" w:afterAutospacing="1"/>
        <w:rPr>
          <w:rFonts w:ascii="Arial" w:hAnsi="Arial" w:cs="Arial"/>
          <w:lang w:val="de-CH" w:eastAsia="de-CH"/>
        </w:rPr>
      </w:pPr>
      <w:r w:rsidRPr="00E824AC">
        <w:rPr>
          <w:rFonts w:ascii="Arial" w:hAnsi="Arial" w:cs="Arial"/>
          <w:lang w:val="de-CH" w:eastAsia="de-CH"/>
        </w:rPr>
        <w:t>Gruss Fabienne</w:t>
      </w:r>
    </w:p>
    <w:p w14:paraId="41BD37E4" w14:textId="77777777" w:rsidR="00E824AC" w:rsidRDefault="00E824AC">
      <w:pPr>
        <w:rPr>
          <w:rFonts w:ascii="Arial" w:hAnsi="Arial" w:cs="Arial"/>
          <w:b/>
          <w:noProof/>
          <w:lang w:val="de-CH" w:eastAsia="de-CH"/>
        </w:rPr>
      </w:pPr>
      <w:r>
        <w:rPr>
          <w:rFonts w:ascii="Arial" w:hAnsi="Arial" w:cs="Arial"/>
          <w:b/>
          <w:noProof/>
          <w:lang w:val="de-CH" w:eastAsia="de-CH"/>
        </w:rPr>
        <w:br w:type="page"/>
      </w:r>
    </w:p>
    <w:p w14:paraId="131605E4" w14:textId="77777777" w:rsidR="00167EA0" w:rsidRDefault="00167EA0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noProof/>
          <w:lang w:val="de-CH" w:eastAsia="de-CH"/>
        </w:rPr>
      </w:pPr>
    </w:p>
    <w:p w14:paraId="4EECAA0F" w14:textId="77777777" w:rsidR="009A6947" w:rsidRDefault="00EA747B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  <w:r w:rsidRPr="00584FA3">
        <w:rPr>
          <w:rFonts w:ascii="Arial" w:hAnsi="Arial" w:cs="Arial"/>
          <w:b/>
          <w:u w:val="single"/>
        </w:rPr>
        <w:t>Protokoll der Vorstandssitzung vom</w:t>
      </w:r>
      <w:r>
        <w:rPr>
          <w:rFonts w:ascii="Arial" w:hAnsi="Arial" w:cs="Arial"/>
          <w:b/>
          <w:u w:val="single"/>
        </w:rPr>
        <w:t xml:space="preserve"> </w:t>
      </w:r>
      <w:r w:rsidR="006E560A">
        <w:rPr>
          <w:rFonts w:ascii="Arial" w:hAnsi="Arial" w:cs="Arial"/>
          <w:b/>
          <w:u w:val="single"/>
        </w:rPr>
        <w:t>18.09</w:t>
      </w:r>
      <w:r w:rsidR="009A6947">
        <w:rPr>
          <w:rFonts w:ascii="Arial" w:hAnsi="Arial" w:cs="Arial"/>
          <w:b/>
          <w:u w:val="single"/>
        </w:rPr>
        <w:t>.2015</w:t>
      </w:r>
    </w:p>
    <w:p w14:paraId="6844DE0F" w14:textId="77777777" w:rsidR="000124BA" w:rsidRPr="00584FA3" w:rsidRDefault="000124BA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</w:p>
    <w:p w14:paraId="3507D2C5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Ort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6F035D">
        <w:rPr>
          <w:rFonts w:ascii="Arial" w:hAnsi="Arial" w:cs="Arial"/>
        </w:rPr>
        <w:t>Musikdepot</w:t>
      </w:r>
    </w:p>
    <w:p w14:paraId="082DA9EF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Zeit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EC5D24">
        <w:rPr>
          <w:rFonts w:ascii="Arial" w:hAnsi="Arial" w:cs="Arial"/>
        </w:rPr>
        <w:t>19</w:t>
      </w:r>
      <w:r w:rsidR="00B268A2">
        <w:rPr>
          <w:rFonts w:ascii="Arial" w:hAnsi="Arial" w:cs="Arial"/>
        </w:rPr>
        <w:t>.00</w:t>
      </w:r>
      <w:r w:rsidRPr="00584FA3">
        <w:rPr>
          <w:rFonts w:ascii="Arial" w:hAnsi="Arial" w:cs="Arial"/>
        </w:rPr>
        <w:t xml:space="preserve"> Uhr</w:t>
      </w:r>
    </w:p>
    <w:p w14:paraId="5ADCEB8C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Anwesend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>
        <w:rPr>
          <w:rFonts w:ascii="Arial" w:hAnsi="Arial" w:cs="Arial"/>
        </w:rPr>
        <w:t>Imhof Daniel</w:t>
      </w:r>
    </w:p>
    <w:p w14:paraId="68453CC3" w14:textId="77777777" w:rsidR="00EA747B" w:rsidRDefault="00EA747B" w:rsidP="00660DF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ab/>
      </w:r>
      <w:r w:rsidRPr="00584FA3">
        <w:rPr>
          <w:rFonts w:ascii="Arial" w:hAnsi="Arial" w:cs="Arial"/>
        </w:rPr>
        <w:tab/>
      </w:r>
      <w:r w:rsidR="009A6947">
        <w:rPr>
          <w:rFonts w:ascii="Arial" w:hAnsi="Arial" w:cs="Arial"/>
        </w:rPr>
        <w:t>Eggel Florian</w:t>
      </w:r>
    </w:p>
    <w:p w14:paraId="4338FC0D" w14:textId="77777777"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 xml:space="preserve">Escher </w:t>
      </w:r>
      <w:r>
        <w:rPr>
          <w:rFonts w:ascii="Arial" w:hAnsi="Arial" w:cs="Arial"/>
        </w:rPr>
        <w:t>Fabienne</w:t>
      </w:r>
    </w:p>
    <w:p w14:paraId="7C2A582F" w14:textId="77777777"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Volken</w:t>
      </w:r>
      <w:proofErr w:type="spellEnd"/>
      <w:r>
        <w:rPr>
          <w:rFonts w:ascii="Arial" w:hAnsi="Arial" w:cs="Arial"/>
        </w:rPr>
        <w:t xml:space="preserve"> Helmut</w:t>
      </w:r>
    </w:p>
    <w:p w14:paraId="7F85FEA1" w14:textId="77777777"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Agten</w:t>
      </w:r>
      <w:proofErr w:type="spellEnd"/>
      <w:r>
        <w:rPr>
          <w:rFonts w:ascii="Arial" w:hAnsi="Arial" w:cs="Arial"/>
        </w:rPr>
        <w:t xml:space="preserve"> Andreas</w:t>
      </w:r>
    </w:p>
    <w:p w14:paraId="5286548F" w14:textId="77777777" w:rsidR="009A6947" w:rsidRDefault="009A6947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Imhof Kilian</w:t>
      </w:r>
    </w:p>
    <w:p w14:paraId="0666C559" w14:textId="77777777" w:rsidR="006E560A" w:rsidRDefault="006E560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Blatter Andre</w:t>
      </w:r>
    </w:p>
    <w:p w14:paraId="2FADA12E" w14:textId="77777777" w:rsidR="006E560A" w:rsidRPr="00584FA3" w:rsidRDefault="006E560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Biner</w:t>
      </w:r>
      <w:proofErr w:type="spellEnd"/>
      <w:r>
        <w:rPr>
          <w:rFonts w:ascii="Arial" w:hAnsi="Arial" w:cs="Arial"/>
        </w:rPr>
        <w:t xml:space="preserve"> Lucas</w:t>
      </w:r>
    </w:p>
    <w:p w14:paraId="330D1DE1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>Vorsitz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  <w:t>Imhof Daniel</w:t>
      </w:r>
    </w:p>
    <w:p w14:paraId="1940151C" w14:textId="77777777"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>Escher Fabienne</w:t>
      </w:r>
    </w:p>
    <w:p w14:paraId="4A769AE1" w14:textId="77777777" w:rsidR="000E3206" w:rsidRPr="00584FA3" w:rsidRDefault="000E3206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3207D0F" w14:textId="77777777" w:rsidR="00EA747B" w:rsidRPr="00561C14" w:rsidRDefault="00E10D35" w:rsidP="00E10D35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proofErr w:type="spellStart"/>
      <w:r w:rsidRPr="00561C14">
        <w:rPr>
          <w:rFonts w:ascii="Arial" w:hAnsi="Arial" w:cs="Arial"/>
          <w:b/>
        </w:rPr>
        <w:t>Begrüssung</w:t>
      </w:r>
      <w:proofErr w:type="spellEnd"/>
      <w:r w:rsidRPr="00561C14">
        <w:rPr>
          <w:rFonts w:ascii="Arial" w:hAnsi="Arial" w:cs="Arial"/>
          <w:b/>
        </w:rPr>
        <w:t>:</w:t>
      </w:r>
    </w:p>
    <w:p w14:paraId="506A81B0" w14:textId="77777777" w:rsidR="00E10D35" w:rsidRPr="00584FA3" w:rsidRDefault="00E10D35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20FE2397" w14:textId="77777777" w:rsidR="006E560A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begrüsst</w:t>
      </w:r>
      <w:proofErr w:type="spellEnd"/>
      <w:r w:rsidR="00561C14">
        <w:rPr>
          <w:rFonts w:ascii="Arial" w:hAnsi="Arial" w:cs="Arial"/>
        </w:rPr>
        <w:t xml:space="preserve"> </w:t>
      </w:r>
      <w:r w:rsidR="00167EA0">
        <w:rPr>
          <w:rFonts w:ascii="Arial" w:hAnsi="Arial" w:cs="Arial"/>
        </w:rPr>
        <w:t xml:space="preserve">zur </w:t>
      </w:r>
      <w:r w:rsidR="006E560A">
        <w:rPr>
          <w:rFonts w:ascii="Arial" w:hAnsi="Arial" w:cs="Arial"/>
        </w:rPr>
        <w:t>zweiten</w:t>
      </w:r>
      <w:r w:rsidR="009A6947">
        <w:rPr>
          <w:rFonts w:ascii="Arial" w:hAnsi="Arial" w:cs="Arial"/>
        </w:rPr>
        <w:t xml:space="preserve"> OK-Sitzung des Musikfestes vom 21./22. Mai 2016. Erläutert die Traktanden der Sitzung. </w:t>
      </w:r>
    </w:p>
    <w:p w14:paraId="50A82BD9" w14:textId="77777777" w:rsidR="001B7D3A" w:rsidRPr="00561C14" w:rsidRDefault="001B7D3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5EA7156C" w14:textId="77777777" w:rsidR="00EA747B" w:rsidRDefault="006E560A" w:rsidP="00E10D35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Rückblick: </w:t>
      </w:r>
    </w:p>
    <w:p w14:paraId="4AEDB829" w14:textId="77777777" w:rsidR="006E560A" w:rsidRDefault="006E560A" w:rsidP="006E56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1CBED443" w14:textId="77777777" w:rsidR="006E560A" w:rsidRPr="006E560A" w:rsidRDefault="006E560A" w:rsidP="006E56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 erläutert allen Anwesenden kurz, was in der letzten Sitzung alles thematisiert und beschlossen wurde. </w:t>
      </w:r>
    </w:p>
    <w:p w14:paraId="5FE1E03C" w14:textId="77777777" w:rsidR="00F8680E" w:rsidRDefault="00F8680E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77644C17" w14:textId="77777777" w:rsidR="00F8680E" w:rsidRDefault="00F8680E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DC7F694" w14:textId="77777777" w:rsidR="00CE37ED" w:rsidRDefault="006E560A" w:rsidP="00CE37ED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Datum/Rahmenprogramm</w:t>
      </w:r>
      <w:r w:rsidR="009A6947">
        <w:rPr>
          <w:rFonts w:ascii="Arial" w:hAnsi="Arial" w:cs="Arial"/>
          <w:b/>
        </w:rPr>
        <w:t xml:space="preserve">: </w:t>
      </w:r>
    </w:p>
    <w:p w14:paraId="5B4B7F14" w14:textId="77777777" w:rsidR="00CF7069" w:rsidRDefault="00CF7069" w:rsidP="00315A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7A571102" w14:textId="77777777" w:rsidR="00F8680E" w:rsidRDefault="006E560A" w:rsidP="00CF706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noProof/>
          <w:lang w:val="de-CH" w:eastAsia="de-CH"/>
        </w:rPr>
      </w:pPr>
      <w:r>
        <w:rPr>
          <w:rFonts w:ascii="Arial" w:hAnsi="Arial" w:cs="Arial"/>
          <w:noProof/>
          <w:lang w:val="de-CH" w:eastAsia="de-CH"/>
        </w:rPr>
        <w:t>Es hat sich herausgestellt, da</w:t>
      </w:r>
      <w:r w:rsidR="00BE29E1">
        <w:rPr>
          <w:rFonts w:ascii="Arial" w:hAnsi="Arial" w:cs="Arial"/>
          <w:noProof/>
          <w:lang w:val="de-CH" w:eastAsia="de-CH"/>
        </w:rPr>
        <w:t>s</w:t>
      </w:r>
      <w:r>
        <w:rPr>
          <w:rFonts w:ascii="Arial" w:hAnsi="Arial" w:cs="Arial"/>
          <w:noProof/>
          <w:lang w:val="de-CH" w:eastAsia="de-CH"/>
        </w:rPr>
        <w:t>s e</w:t>
      </w:r>
      <w:r w:rsidR="00EC5D24">
        <w:rPr>
          <w:rFonts w:ascii="Arial" w:hAnsi="Arial" w:cs="Arial"/>
          <w:noProof/>
          <w:lang w:val="de-CH" w:eastAsia="de-CH"/>
        </w:rPr>
        <w:t xml:space="preserve">s eine Datenkollision mit dem BMF Brig gibt. Das OK entscheidet sich dafür, das BMF trotzdem an dem vorgesehenen Datum durchzuführen. </w:t>
      </w:r>
    </w:p>
    <w:p w14:paraId="79346565" w14:textId="77777777" w:rsidR="00EC5D24" w:rsidRDefault="00EC5D24" w:rsidP="00CF706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noProof/>
          <w:lang w:val="de-CH" w:eastAsia="de-CH"/>
        </w:rPr>
      </w:pPr>
    </w:p>
    <w:p w14:paraId="6A22D4A4" w14:textId="77777777" w:rsidR="00EC5D24" w:rsidRDefault="00EC5D24" w:rsidP="00CF706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noProof/>
          <w:lang w:val="de-CH" w:eastAsia="de-CH"/>
        </w:rPr>
      </w:pPr>
      <w:r>
        <w:rPr>
          <w:rFonts w:ascii="Arial" w:hAnsi="Arial" w:cs="Arial"/>
          <w:noProof/>
          <w:lang w:val="de-CH" w:eastAsia="de-CH"/>
        </w:rPr>
        <w:t xml:space="preserve">Da man bisher noch keine Musik für den Samstagabend gefunden hat, hat man sich auf folgenden Vorschlag geeinigt: </w:t>
      </w:r>
    </w:p>
    <w:p w14:paraId="554488A5" w14:textId="77777777" w:rsidR="00EC5D24" w:rsidRDefault="00EC5D24" w:rsidP="00CF706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noProof/>
          <w:lang w:val="de-CH" w:eastAsia="de-CH"/>
        </w:rPr>
      </w:pPr>
    </w:p>
    <w:p w14:paraId="413AFF74" w14:textId="77777777" w:rsidR="00EC5D24" w:rsidRDefault="00EC5D24" w:rsidP="00CF706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noProof/>
          <w:lang w:val="de-CH" w:eastAsia="de-CH"/>
        </w:rPr>
      </w:pPr>
      <w:r>
        <w:rPr>
          <w:rFonts w:ascii="Arial" w:hAnsi="Arial" w:cs="Arial"/>
          <w:noProof/>
          <w:lang w:val="de-CH" w:eastAsia="de-CH"/>
        </w:rPr>
        <w:t xml:space="preserve">-Baceno wird angefragt, ob diese am 21.Mai ein Konzert spielen würden (Zusammenarbeit mit Landschaftspark Binntal?). Anschliessend könnten Joel Stucky und Benjamin Zumthurm für gemütliche Stimmung sorgen. </w:t>
      </w:r>
    </w:p>
    <w:p w14:paraId="0F66D2FF" w14:textId="77777777" w:rsidR="00EC5D24" w:rsidRDefault="00EC5D24" w:rsidP="00CF706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noProof/>
          <w:lang w:val="de-CH" w:eastAsia="de-CH"/>
        </w:rPr>
      </w:pPr>
    </w:p>
    <w:p w14:paraId="76B9298B" w14:textId="77777777" w:rsidR="00EC5D24" w:rsidRDefault="00EC5D24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noProof/>
          <w:lang w:val="de-CH" w:eastAsia="de-CH"/>
        </w:rPr>
      </w:pPr>
      <w:r>
        <w:rPr>
          <w:rFonts w:ascii="Arial" w:hAnsi="Arial" w:cs="Arial"/>
          <w:noProof/>
          <w:lang w:val="de-CH" w:eastAsia="de-CH"/>
        </w:rPr>
        <w:t xml:space="preserve">-Falls Baceno absagt, wird das Musikfest nur am Sonntag stattfinden. Man könnte dies dann am späteren Vormittag beginnen, zum Beispiel mit einem gemeinsamen Mittagessen. </w:t>
      </w:r>
    </w:p>
    <w:p w14:paraId="387BC071" w14:textId="77777777" w:rsidR="00EC5D24" w:rsidRDefault="00EC5D24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noProof/>
          <w:lang w:val="de-CH" w:eastAsia="de-CH"/>
        </w:rPr>
      </w:pPr>
    </w:p>
    <w:p w14:paraId="7E928E22" w14:textId="77777777" w:rsidR="00F8680E" w:rsidRDefault="00F8680E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7639B72" w14:textId="77777777" w:rsidR="00F8680E" w:rsidRDefault="00EC5D24" w:rsidP="00F8680E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Organisatiorisches</w:t>
      </w:r>
      <w:proofErr w:type="spellEnd"/>
    </w:p>
    <w:p w14:paraId="234F503D" w14:textId="77777777" w:rsidR="00EC5D24" w:rsidRDefault="00EC5D24" w:rsidP="00EC5D24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4C5F63F" w14:textId="77777777" w:rsidR="00EC5D24" w:rsidRDefault="00EC5D24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-Helmut bestellt zwei </w:t>
      </w:r>
      <w:proofErr w:type="spellStart"/>
      <w:r>
        <w:rPr>
          <w:rFonts w:ascii="Arial" w:hAnsi="Arial" w:cs="Arial"/>
        </w:rPr>
        <w:t>Friteusen</w:t>
      </w:r>
      <w:proofErr w:type="spellEnd"/>
      <w:r>
        <w:rPr>
          <w:rFonts w:ascii="Arial" w:hAnsi="Arial" w:cs="Arial"/>
        </w:rPr>
        <w:t xml:space="preserve"> bei </w:t>
      </w:r>
      <w:proofErr w:type="spellStart"/>
      <w:r>
        <w:rPr>
          <w:rFonts w:ascii="Arial" w:hAnsi="Arial" w:cs="Arial"/>
        </w:rPr>
        <w:t>Basch</w:t>
      </w:r>
      <w:proofErr w:type="spellEnd"/>
    </w:p>
    <w:p w14:paraId="2984B0AB" w14:textId="77777777" w:rsidR="00EC5D24" w:rsidRDefault="00EC5D24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-Feldschlösschen stellt</w:t>
      </w:r>
      <w:r w:rsidR="004F09CA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Kühlwagen gratis zur Verfügung, wenn man die Getränke bei ihnen nimmt. Evtl. werden auch zwei Bars über Feldschlösschen bestellt. </w:t>
      </w:r>
    </w:p>
    <w:p w14:paraId="627A6B88" w14:textId="77777777" w:rsidR="00EC5D24" w:rsidRDefault="00EC5D24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-Helmut bestellt das Fleisch und den Grill in der Metzgerei Franzen</w:t>
      </w:r>
      <w:r w:rsidR="004F09CA">
        <w:rPr>
          <w:rFonts w:ascii="Arial" w:hAnsi="Arial" w:cs="Arial"/>
        </w:rPr>
        <w:t>.</w:t>
      </w:r>
    </w:p>
    <w:p w14:paraId="0D7C3154" w14:textId="77777777" w:rsidR="00EC5D24" w:rsidRDefault="00EC5D24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-Den Käse bestellt Helmut in der Sennerei. </w:t>
      </w:r>
      <w:r w:rsidR="004F09CA">
        <w:rPr>
          <w:rFonts w:ascii="Arial" w:hAnsi="Arial" w:cs="Arial"/>
        </w:rPr>
        <w:t>Helmut fragt in der Sennerei nach</w:t>
      </w:r>
      <w:r>
        <w:rPr>
          <w:rFonts w:ascii="Arial" w:hAnsi="Arial" w:cs="Arial"/>
        </w:rPr>
        <w:t xml:space="preserve">, ob diese auch </w:t>
      </w:r>
      <w:proofErr w:type="spellStart"/>
      <w:r>
        <w:rPr>
          <w:rFonts w:ascii="Arial" w:hAnsi="Arial" w:cs="Arial"/>
        </w:rPr>
        <w:t>Racletteöfen</w:t>
      </w:r>
      <w:proofErr w:type="spellEnd"/>
      <w:r>
        <w:rPr>
          <w:rFonts w:ascii="Arial" w:hAnsi="Arial" w:cs="Arial"/>
        </w:rPr>
        <w:t xml:space="preserve"> organisi</w:t>
      </w:r>
      <w:r w:rsidR="004F09CA">
        <w:rPr>
          <w:rFonts w:ascii="Arial" w:hAnsi="Arial" w:cs="Arial"/>
        </w:rPr>
        <w:t xml:space="preserve">eren od. zur Verfügung stellen könnten. </w:t>
      </w:r>
    </w:p>
    <w:p w14:paraId="707D0CB9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-Gemeindezelt + Getränkezelte organisieren?</w:t>
      </w:r>
    </w:p>
    <w:p w14:paraId="085E11AB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-Wertkarten werden vom letzten BMF in Grengiols benützt. Ein paar müssen noch bei </w:t>
      </w:r>
      <w:proofErr w:type="spellStart"/>
      <w:r>
        <w:rPr>
          <w:rFonts w:ascii="Arial" w:hAnsi="Arial" w:cs="Arial"/>
        </w:rPr>
        <w:t>easyprint</w:t>
      </w:r>
      <w:proofErr w:type="spellEnd"/>
      <w:r>
        <w:rPr>
          <w:rFonts w:ascii="Arial" w:hAnsi="Arial" w:cs="Arial"/>
        </w:rPr>
        <w:t xml:space="preserve"> nachbestellt werden. </w:t>
      </w:r>
    </w:p>
    <w:p w14:paraId="1BD8755C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-Auch in diesem BMF wird es wieder eine </w:t>
      </w:r>
      <w:proofErr w:type="spellStart"/>
      <w:r>
        <w:rPr>
          <w:rFonts w:ascii="Arial" w:hAnsi="Arial" w:cs="Arial"/>
        </w:rPr>
        <w:t>Weinbar</w:t>
      </w:r>
      <w:proofErr w:type="spellEnd"/>
      <w:r>
        <w:rPr>
          <w:rFonts w:ascii="Arial" w:hAnsi="Arial" w:cs="Arial"/>
        </w:rPr>
        <w:t xml:space="preserve"> geben (Im Keller der MZA)</w:t>
      </w:r>
    </w:p>
    <w:p w14:paraId="5A1B12A7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BA76E67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143482C" w14:textId="77777777" w:rsidR="00F8680E" w:rsidRDefault="005820FA" w:rsidP="005820FA">
      <w:pPr>
        <w:pStyle w:val="Listenabsatz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Organigramm</w:t>
      </w:r>
      <w:r w:rsidR="00F8680E" w:rsidRPr="005820FA">
        <w:rPr>
          <w:rFonts w:ascii="Arial" w:hAnsi="Arial" w:cs="Arial"/>
          <w:b/>
        </w:rPr>
        <w:t xml:space="preserve">: </w:t>
      </w:r>
    </w:p>
    <w:p w14:paraId="4D34A942" w14:textId="77777777" w:rsidR="005820FA" w:rsidRDefault="005820FA" w:rsidP="005820FA">
      <w:pPr>
        <w:rPr>
          <w:rFonts w:ascii="Arial" w:hAnsi="Arial" w:cs="Arial"/>
          <w:b/>
        </w:rPr>
      </w:pPr>
    </w:p>
    <w:p w14:paraId="784E2AAE" w14:textId="77777777" w:rsidR="005820FA" w:rsidRPr="005820FA" w:rsidRDefault="005820FA" w:rsidP="00582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Organigramm des </w:t>
      </w:r>
      <w:proofErr w:type="spellStart"/>
      <w:r>
        <w:rPr>
          <w:rFonts w:ascii="Arial" w:hAnsi="Arial" w:cs="Arial"/>
        </w:rPr>
        <w:t>OK’s</w:t>
      </w:r>
      <w:proofErr w:type="spellEnd"/>
      <w:r>
        <w:rPr>
          <w:rFonts w:ascii="Arial" w:hAnsi="Arial" w:cs="Arial"/>
        </w:rPr>
        <w:t xml:space="preserve"> wurde erstellt. Zuständigkeiten wurden geklärt. </w:t>
      </w:r>
    </w:p>
    <w:p w14:paraId="69C85004" w14:textId="77777777" w:rsidR="00F8680E" w:rsidRDefault="00F8680E" w:rsidP="00F8680E">
      <w:pPr>
        <w:tabs>
          <w:tab w:val="left" w:pos="1418"/>
          <w:tab w:val="left" w:pos="2268"/>
          <w:tab w:val="left" w:pos="6300"/>
        </w:tabs>
        <w:ind w:left="360" w:right="-567"/>
        <w:jc w:val="both"/>
        <w:rPr>
          <w:rFonts w:ascii="Arial" w:hAnsi="Arial" w:cs="Arial"/>
        </w:rPr>
      </w:pPr>
    </w:p>
    <w:p w14:paraId="44B29E91" w14:textId="77777777" w:rsidR="00F8680E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E37C5D" wp14:editId="5C26CC8E">
            <wp:extent cx="5571461" cy="3720522"/>
            <wp:effectExtent l="0" t="0" r="0" b="0"/>
            <wp:docPr id="1" name="Grafik 1" descr="C:\Users\Fabienne\AppData\Local\Packages\microsoft.windowscommunicationsapps_8wekyb3d8bbwe\LocalState\LiveComm\da0b292baaf81f6b\120712-0049\Att\20009c49\IMG-2015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enne\AppData\Local\Packages\microsoft.windowscommunicationsapps_8wekyb3d8bbwe\LocalState\LiveComm\da0b292baaf81f6b\120712-0049\Att\20009c49\IMG-20150918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" t="8115" r="1294" b="5667"/>
                    <a:stretch/>
                  </pic:blipFill>
                  <pic:spPr bwMode="auto">
                    <a:xfrm>
                      <a:off x="0" y="0"/>
                      <a:ext cx="5579699" cy="37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9F6D9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8FF91F6" w14:textId="77777777" w:rsidR="005820FA" w:rsidRDefault="005820FA" w:rsidP="005820FA">
      <w:pPr>
        <w:pStyle w:val="Listenabsatz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Pendenzen</w:t>
      </w:r>
      <w:r w:rsidRPr="005820FA">
        <w:rPr>
          <w:rFonts w:ascii="Arial" w:hAnsi="Arial" w:cs="Arial"/>
          <w:b/>
        </w:rPr>
        <w:t xml:space="preserve">: </w:t>
      </w:r>
    </w:p>
    <w:p w14:paraId="0F8F6DE0" w14:textId="77777777" w:rsidR="005820FA" w:rsidRDefault="005820FA" w:rsidP="005820FA">
      <w:pPr>
        <w:rPr>
          <w:rFonts w:ascii="Arial" w:hAnsi="Arial" w:cs="Arial"/>
          <w:b/>
        </w:rPr>
      </w:pPr>
    </w:p>
    <w:p w14:paraId="0C76E63F" w14:textId="77777777" w:rsidR="00BE29E1" w:rsidRDefault="005820FA" w:rsidP="005820FA">
      <w:pPr>
        <w:rPr>
          <w:rFonts w:ascii="Arial" w:hAnsi="Arial" w:cs="Arial"/>
        </w:rPr>
      </w:pPr>
      <w:r>
        <w:rPr>
          <w:rFonts w:ascii="Arial" w:hAnsi="Arial" w:cs="Arial"/>
        </w:rPr>
        <w:t>-Daniel erstellt für Kilian und Fabienne eine CD mit den wichtigsten Dokumenten des letzten BMF, damit diese sich in ihre Arbeit einlesen können.</w:t>
      </w:r>
      <w:r w:rsidR="00BE29E1">
        <w:rPr>
          <w:rFonts w:ascii="Arial" w:hAnsi="Arial" w:cs="Arial"/>
        </w:rPr>
        <w:t xml:space="preserve"> Ebenso erstellt Daniel eine Checkliste und schickt diese an alle OK-Mitglieder. </w:t>
      </w:r>
    </w:p>
    <w:p w14:paraId="486BB762" w14:textId="77777777" w:rsidR="00BE29E1" w:rsidRDefault="00BE29E1" w:rsidP="005820FA">
      <w:pPr>
        <w:rPr>
          <w:rFonts w:ascii="Arial" w:hAnsi="Arial" w:cs="Arial"/>
        </w:rPr>
      </w:pPr>
    </w:p>
    <w:p w14:paraId="676702CA" w14:textId="77777777" w:rsidR="005820FA" w:rsidRDefault="00BE29E1" w:rsidP="005820FA">
      <w:pPr>
        <w:rPr>
          <w:rFonts w:ascii="Arial" w:hAnsi="Arial" w:cs="Arial"/>
        </w:rPr>
      </w:pPr>
      <w:r>
        <w:rPr>
          <w:rFonts w:ascii="Arial" w:hAnsi="Arial" w:cs="Arial"/>
        </w:rPr>
        <w:t>Folgende Überlegungen müssen</w:t>
      </w:r>
      <w:r w:rsidR="004F09CA">
        <w:rPr>
          <w:rFonts w:ascii="Arial" w:hAnsi="Arial" w:cs="Arial"/>
        </w:rPr>
        <w:t xml:space="preserve"> bis zur nächsten Sitzung gemacht</w:t>
      </w:r>
      <w:r>
        <w:rPr>
          <w:rFonts w:ascii="Arial" w:hAnsi="Arial" w:cs="Arial"/>
        </w:rPr>
        <w:t xml:space="preserve"> werden: </w:t>
      </w:r>
    </w:p>
    <w:p w14:paraId="75E2F791" w14:textId="77777777" w:rsidR="00BE29E1" w:rsidRDefault="00BE29E1" w:rsidP="005820FA">
      <w:pPr>
        <w:rPr>
          <w:rFonts w:ascii="Arial" w:hAnsi="Arial" w:cs="Arial"/>
        </w:rPr>
      </w:pPr>
      <w:r>
        <w:rPr>
          <w:rFonts w:ascii="Arial" w:hAnsi="Arial" w:cs="Arial"/>
        </w:rPr>
        <w:t>-Kilian: in welchem Rahmen soll für das BFM Werbung gemacht werden? Wie und wo?</w:t>
      </w:r>
    </w:p>
    <w:p w14:paraId="1F405D01" w14:textId="77777777" w:rsidR="00BE29E1" w:rsidRDefault="00BE29E1" w:rsidP="005820FA">
      <w:pPr>
        <w:rPr>
          <w:rFonts w:ascii="Arial" w:hAnsi="Arial" w:cs="Arial"/>
        </w:rPr>
      </w:pPr>
      <w:r>
        <w:rPr>
          <w:rFonts w:ascii="Arial" w:hAnsi="Arial" w:cs="Arial"/>
        </w:rPr>
        <w:t>-Andre: ungefähres Budget?</w:t>
      </w:r>
    </w:p>
    <w:p w14:paraId="033CB56D" w14:textId="77777777" w:rsidR="00BE29E1" w:rsidRDefault="00BE29E1" w:rsidP="00582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-Lucas: Wie viele Zelte braucht es? </w:t>
      </w:r>
      <w:proofErr w:type="spellStart"/>
      <w:r>
        <w:rPr>
          <w:rFonts w:ascii="Arial" w:hAnsi="Arial" w:cs="Arial"/>
        </w:rPr>
        <w:t>Zeltbau</w:t>
      </w:r>
      <w:proofErr w:type="spellEnd"/>
      <w:r>
        <w:rPr>
          <w:rFonts w:ascii="Arial" w:hAnsi="Arial" w:cs="Arial"/>
        </w:rPr>
        <w:t>?</w:t>
      </w:r>
    </w:p>
    <w:p w14:paraId="4B08C3B4" w14:textId="77777777" w:rsidR="00BE29E1" w:rsidRDefault="00BE29E1" w:rsidP="005820FA">
      <w:pPr>
        <w:rPr>
          <w:rFonts w:ascii="Arial" w:hAnsi="Arial" w:cs="Arial"/>
        </w:rPr>
      </w:pPr>
      <w:r>
        <w:rPr>
          <w:rFonts w:ascii="Arial" w:hAnsi="Arial" w:cs="Arial"/>
        </w:rPr>
        <w:t>-Florian, Andreas: Moderation? Rahmenprogramm Sonntag? Vormittagsprogramm?</w:t>
      </w:r>
    </w:p>
    <w:p w14:paraId="2A48B792" w14:textId="77777777" w:rsidR="00BE29E1" w:rsidRPr="00BE29E1" w:rsidRDefault="00BE29E1" w:rsidP="005820FA">
      <w:pPr>
        <w:rPr>
          <w:rFonts w:ascii="Arial" w:hAnsi="Arial" w:cs="Arial"/>
        </w:rPr>
      </w:pPr>
    </w:p>
    <w:p w14:paraId="42B72B17" w14:textId="77777777" w:rsidR="005820FA" w:rsidRPr="00BE29E1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07FCDD09" w14:textId="77777777" w:rsidR="005820FA" w:rsidRDefault="00BE29E1" w:rsidP="00BE29E1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 w:rsidRPr="00BE29E1">
        <w:rPr>
          <w:rFonts w:ascii="Arial" w:hAnsi="Arial" w:cs="Arial"/>
          <w:b/>
        </w:rPr>
        <w:t xml:space="preserve">Verschiedenes: </w:t>
      </w:r>
    </w:p>
    <w:p w14:paraId="0AB86748" w14:textId="77777777" w:rsidR="00BE29E1" w:rsidRDefault="00BE29E1" w:rsidP="00BE29E1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F5EF3CB" w14:textId="77777777" w:rsidR="00BE29E1" w:rsidRDefault="00BE29E1" w:rsidP="00BE29E1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-Protokolle der Sitzungen werden im Internet aufgeschaltet</w:t>
      </w:r>
    </w:p>
    <w:p w14:paraId="58BBAD41" w14:textId="77777777" w:rsidR="00BE29E1" w:rsidRDefault="00BE29E1" w:rsidP="00BE29E1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-Erste Vorinformationen für die Musikanten werden an der GV bekannt gegeben. </w:t>
      </w:r>
    </w:p>
    <w:p w14:paraId="32F26FC7" w14:textId="77777777" w:rsidR="00BE29E1" w:rsidRDefault="00BE29E1" w:rsidP="00BE29E1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-Die anderen Vereine werden an der DV am 07.11.2015 informiert. </w:t>
      </w:r>
    </w:p>
    <w:p w14:paraId="19B704FB" w14:textId="77777777" w:rsidR="00BE29E1" w:rsidRPr="00BE29E1" w:rsidRDefault="00BE29E1" w:rsidP="00BE29E1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-Nächste OK- Sitzung findet am 09.11.2015 statt. Fabienne schickt</w:t>
      </w:r>
      <w:r w:rsidR="004F09CA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Einladung und das Protokoll der letzten OK-Sitzung per Mail. </w:t>
      </w:r>
    </w:p>
    <w:p w14:paraId="1D46C2F0" w14:textId="77777777" w:rsidR="00BE29E1" w:rsidRPr="00BE29E1" w:rsidRDefault="00BE29E1" w:rsidP="00BE29E1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3EB13C0B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30593715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9A2E63C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2967822F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2FA1E9E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0754932" w14:textId="77777777" w:rsidR="00F8680E" w:rsidRPr="00584FA3" w:rsidRDefault="00F8680E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Zenspeichern</w:t>
      </w:r>
      <w:proofErr w:type="spellEnd"/>
      <w:r>
        <w:rPr>
          <w:rFonts w:ascii="Arial" w:hAnsi="Arial" w:cs="Arial"/>
        </w:rPr>
        <w:t xml:space="preserve">, </w:t>
      </w:r>
      <w:r w:rsidR="00BE29E1">
        <w:rPr>
          <w:rFonts w:ascii="Arial" w:hAnsi="Arial" w:cs="Arial"/>
        </w:rPr>
        <w:t>28.09.2015</w:t>
      </w:r>
      <w:r w:rsidRPr="00584F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FA3">
        <w:rPr>
          <w:rFonts w:ascii="Arial" w:hAnsi="Arial" w:cs="Arial"/>
        </w:rPr>
        <w:t>Die Aktuarin</w:t>
      </w:r>
    </w:p>
    <w:p w14:paraId="3E85ED0A" w14:textId="77777777" w:rsidR="00F8680E" w:rsidRPr="00F8680E" w:rsidRDefault="00F8680E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sectPr w:rsidR="00F8680E" w:rsidRPr="00F8680E" w:rsidSect="00C81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9683E" w14:textId="77777777" w:rsidR="00283086" w:rsidRDefault="00283086" w:rsidP="000E3206">
      <w:r>
        <w:separator/>
      </w:r>
    </w:p>
  </w:endnote>
  <w:endnote w:type="continuationSeparator" w:id="0">
    <w:p w14:paraId="587E5E4E" w14:textId="77777777" w:rsidR="00283086" w:rsidRDefault="00283086" w:rsidP="000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EC29" w14:textId="77777777" w:rsidR="00283086" w:rsidRDefault="00283086" w:rsidP="000E3206">
      <w:r>
        <w:separator/>
      </w:r>
    </w:p>
  </w:footnote>
  <w:footnote w:type="continuationSeparator" w:id="0">
    <w:p w14:paraId="17F2A2B5" w14:textId="77777777" w:rsidR="00283086" w:rsidRDefault="00283086" w:rsidP="000E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1DBE"/>
    <w:multiLevelType w:val="hybridMultilevel"/>
    <w:tmpl w:val="6D6AEF7E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32AA3"/>
    <w:multiLevelType w:val="hybridMultilevel"/>
    <w:tmpl w:val="CB1EB35E"/>
    <w:lvl w:ilvl="0" w:tplc="31F4A32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FA2481"/>
    <w:multiLevelType w:val="hybridMultilevel"/>
    <w:tmpl w:val="364EA5F6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141124"/>
    <w:multiLevelType w:val="hybridMultilevel"/>
    <w:tmpl w:val="08CCF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7AA3"/>
    <w:multiLevelType w:val="hybridMultilevel"/>
    <w:tmpl w:val="7876D2EC"/>
    <w:lvl w:ilvl="0" w:tplc="9E06B93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9599A"/>
    <w:multiLevelType w:val="hybridMultilevel"/>
    <w:tmpl w:val="26E81EEA"/>
    <w:lvl w:ilvl="0" w:tplc="B8004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16ED"/>
    <w:multiLevelType w:val="hybridMultilevel"/>
    <w:tmpl w:val="D4345078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32284F"/>
    <w:multiLevelType w:val="hybridMultilevel"/>
    <w:tmpl w:val="AE3CC736"/>
    <w:lvl w:ilvl="0" w:tplc="29A27A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16810"/>
    <w:multiLevelType w:val="hybridMultilevel"/>
    <w:tmpl w:val="5406F4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10348"/>
    <w:multiLevelType w:val="hybridMultilevel"/>
    <w:tmpl w:val="39B676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66BDA"/>
    <w:multiLevelType w:val="hybridMultilevel"/>
    <w:tmpl w:val="C15C9C0E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3653DD"/>
    <w:multiLevelType w:val="hybridMultilevel"/>
    <w:tmpl w:val="DED04ABA"/>
    <w:lvl w:ilvl="0" w:tplc="5364AE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65141"/>
    <w:multiLevelType w:val="hybridMultilevel"/>
    <w:tmpl w:val="D7489E56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826B4D"/>
    <w:multiLevelType w:val="hybridMultilevel"/>
    <w:tmpl w:val="B8729C78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36522BA"/>
    <w:multiLevelType w:val="hybridMultilevel"/>
    <w:tmpl w:val="0B46C7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3752B"/>
    <w:multiLevelType w:val="hybridMultilevel"/>
    <w:tmpl w:val="6658D3A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76EEA"/>
    <w:multiLevelType w:val="hybridMultilevel"/>
    <w:tmpl w:val="903CB1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3765"/>
    <w:multiLevelType w:val="hybridMultilevel"/>
    <w:tmpl w:val="CDEA258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4748"/>
    <w:multiLevelType w:val="hybridMultilevel"/>
    <w:tmpl w:val="678CDA16"/>
    <w:lvl w:ilvl="0" w:tplc="0807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36AB0593"/>
    <w:multiLevelType w:val="hybridMultilevel"/>
    <w:tmpl w:val="09A42A08"/>
    <w:lvl w:ilvl="0" w:tplc="B9100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90025"/>
    <w:multiLevelType w:val="hybridMultilevel"/>
    <w:tmpl w:val="7E62F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F6DE7"/>
    <w:multiLevelType w:val="hybridMultilevel"/>
    <w:tmpl w:val="247AA2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733D4"/>
    <w:multiLevelType w:val="hybridMultilevel"/>
    <w:tmpl w:val="0BE840B4"/>
    <w:lvl w:ilvl="0" w:tplc="4ECC61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12D25"/>
    <w:multiLevelType w:val="hybridMultilevel"/>
    <w:tmpl w:val="5308A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F7F13"/>
    <w:multiLevelType w:val="hybridMultilevel"/>
    <w:tmpl w:val="8480A2F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C320D"/>
    <w:multiLevelType w:val="hybridMultilevel"/>
    <w:tmpl w:val="01AEE90A"/>
    <w:lvl w:ilvl="0" w:tplc="4C62E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3168D2"/>
    <w:multiLevelType w:val="hybridMultilevel"/>
    <w:tmpl w:val="423A1FB2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964B3"/>
    <w:multiLevelType w:val="hybridMultilevel"/>
    <w:tmpl w:val="C81678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F276B"/>
    <w:multiLevelType w:val="hybridMultilevel"/>
    <w:tmpl w:val="CA966776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EBD65B8"/>
    <w:multiLevelType w:val="hybridMultilevel"/>
    <w:tmpl w:val="FDEC11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F11B9"/>
    <w:multiLevelType w:val="hybridMultilevel"/>
    <w:tmpl w:val="2B0A929C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2258D1"/>
    <w:multiLevelType w:val="hybridMultilevel"/>
    <w:tmpl w:val="D11A4F2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04924"/>
    <w:multiLevelType w:val="hybridMultilevel"/>
    <w:tmpl w:val="F9B2D9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03C31"/>
    <w:multiLevelType w:val="hybridMultilevel"/>
    <w:tmpl w:val="A89CE3D4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614EB4"/>
    <w:multiLevelType w:val="hybridMultilevel"/>
    <w:tmpl w:val="0652D5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1633F"/>
    <w:multiLevelType w:val="hybridMultilevel"/>
    <w:tmpl w:val="5FA0EA60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FDE0EC8"/>
    <w:multiLevelType w:val="hybridMultilevel"/>
    <w:tmpl w:val="6A1A06AC"/>
    <w:lvl w:ilvl="0" w:tplc="0807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7">
    <w:nsid w:val="68387E8F"/>
    <w:multiLevelType w:val="hybridMultilevel"/>
    <w:tmpl w:val="1D00023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C93599"/>
    <w:multiLevelType w:val="hybridMultilevel"/>
    <w:tmpl w:val="B8CAD3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244CB"/>
    <w:multiLevelType w:val="hybridMultilevel"/>
    <w:tmpl w:val="CF1AC9C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B15E8"/>
    <w:multiLevelType w:val="hybridMultilevel"/>
    <w:tmpl w:val="FD0EB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15506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19F1EE4"/>
    <w:multiLevelType w:val="hybridMultilevel"/>
    <w:tmpl w:val="361AE656"/>
    <w:lvl w:ilvl="0" w:tplc="478E75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C1E2A"/>
    <w:multiLevelType w:val="hybridMultilevel"/>
    <w:tmpl w:val="C61CD5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B40E4"/>
    <w:multiLevelType w:val="hybridMultilevel"/>
    <w:tmpl w:val="37F623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1"/>
  </w:num>
  <w:num w:numId="4">
    <w:abstractNumId w:val="28"/>
  </w:num>
  <w:num w:numId="5">
    <w:abstractNumId w:val="35"/>
  </w:num>
  <w:num w:numId="6">
    <w:abstractNumId w:val="36"/>
  </w:num>
  <w:num w:numId="7">
    <w:abstractNumId w:val="2"/>
  </w:num>
  <w:num w:numId="8">
    <w:abstractNumId w:val="13"/>
  </w:num>
  <w:num w:numId="9">
    <w:abstractNumId w:val="10"/>
  </w:num>
  <w:num w:numId="10">
    <w:abstractNumId w:val="21"/>
  </w:num>
  <w:num w:numId="11">
    <w:abstractNumId w:val="0"/>
  </w:num>
  <w:num w:numId="12">
    <w:abstractNumId w:val="26"/>
  </w:num>
  <w:num w:numId="13">
    <w:abstractNumId w:val="12"/>
  </w:num>
  <w:num w:numId="14">
    <w:abstractNumId w:val="32"/>
  </w:num>
  <w:num w:numId="15">
    <w:abstractNumId w:val="9"/>
  </w:num>
  <w:num w:numId="16">
    <w:abstractNumId w:val="43"/>
  </w:num>
  <w:num w:numId="17">
    <w:abstractNumId w:val="1"/>
  </w:num>
  <w:num w:numId="18">
    <w:abstractNumId w:val="17"/>
  </w:num>
  <w:num w:numId="19">
    <w:abstractNumId w:val="27"/>
  </w:num>
  <w:num w:numId="20">
    <w:abstractNumId w:val="39"/>
  </w:num>
  <w:num w:numId="21">
    <w:abstractNumId w:val="24"/>
  </w:num>
  <w:num w:numId="22">
    <w:abstractNumId w:val="31"/>
  </w:num>
  <w:num w:numId="23">
    <w:abstractNumId w:val="44"/>
  </w:num>
  <w:num w:numId="24">
    <w:abstractNumId w:val="42"/>
  </w:num>
  <w:num w:numId="25">
    <w:abstractNumId w:val="11"/>
  </w:num>
  <w:num w:numId="26">
    <w:abstractNumId w:val="8"/>
  </w:num>
  <w:num w:numId="27">
    <w:abstractNumId w:val="25"/>
  </w:num>
  <w:num w:numId="28">
    <w:abstractNumId w:val="38"/>
  </w:num>
  <w:num w:numId="29">
    <w:abstractNumId w:val="22"/>
  </w:num>
  <w:num w:numId="30">
    <w:abstractNumId w:val="29"/>
  </w:num>
  <w:num w:numId="31">
    <w:abstractNumId w:val="16"/>
  </w:num>
  <w:num w:numId="32">
    <w:abstractNumId w:val="40"/>
  </w:num>
  <w:num w:numId="33">
    <w:abstractNumId w:val="23"/>
  </w:num>
  <w:num w:numId="34">
    <w:abstractNumId w:val="15"/>
  </w:num>
  <w:num w:numId="35">
    <w:abstractNumId w:val="6"/>
  </w:num>
  <w:num w:numId="36">
    <w:abstractNumId w:val="33"/>
  </w:num>
  <w:num w:numId="37">
    <w:abstractNumId w:val="30"/>
  </w:num>
  <w:num w:numId="38">
    <w:abstractNumId w:val="18"/>
  </w:num>
  <w:num w:numId="39">
    <w:abstractNumId w:val="14"/>
  </w:num>
  <w:num w:numId="40">
    <w:abstractNumId w:val="37"/>
  </w:num>
  <w:num w:numId="41">
    <w:abstractNumId w:val="19"/>
  </w:num>
  <w:num w:numId="42">
    <w:abstractNumId w:val="5"/>
  </w:num>
  <w:num w:numId="43">
    <w:abstractNumId w:val="34"/>
  </w:num>
  <w:num w:numId="44">
    <w:abstractNumId w:val="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01B25"/>
    <w:rsid w:val="000124BA"/>
    <w:rsid w:val="00057E12"/>
    <w:rsid w:val="00062641"/>
    <w:rsid w:val="00062E57"/>
    <w:rsid w:val="0007510C"/>
    <w:rsid w:val="000A082D"/>
    <w:rsid w:val="000D4114"/>
    <w:rsid w:val="000E3206"/>
    <w:rsid w:val="00110F6A"/>
    <w:rsid w:val="00142AE0"/>
    <w:rsid w:val="00167EA0"/>
    <w:rsid w:val="00175479"/>
    <w:rsid w:val="001B7D3A"/>
    <w:rsid w:val="001D1942"/>
    <w:rsid w:val="001D6B05"/>
    <w:rsid w:val="001F6970"/>
    <w:rsid w:val="00216551"/>
    <w:rsid w:val="00221C1D"/>
    <w:rsid w:val="00244CFA"/>
    <w:rsid w:val="00255122"/>
    <w:rsid w:val="00283086"/>
    <w:rsid w:val="00292486"/>
    <w:rsid w:val="002D1C73"/>
    <w:rsid w:val="002F59E5"/>
    <w:rsid w:val="00307DE7"/>
    <w:rsid w:val="00315AB4"/>
    <w:rsid w:val="00320DDE"/>
    <w:rsid w:val="00334E17"/>
    <w:rsid w:val="003A2D2E"/>
    <w:rsid w:val="003A3FDF"/>
    <w:rsid w:val="003B5EC0"/>
    <w:rsid w:val="003C6EF8"/>
    <w:rsid w:val="003E004E"/>
    <w:rsid w:val="003E3F31"/>
    <w:rsid w:val="003F4631"/>
    <w:rsid w:val="00403ECA"/>
    <w:rsid w:val="00435432"/>
    <w:rsid w:val="00443753"/>
    <w:rsid w:val="0047041F"/>
    <w:rsid w:val="004822EC"/>
    <w:rsid w:val="004B007F"/>
    <w:rsid w:val="004C7984"/>
    <w:rsid w:val="004D05F5"/>
    <w:rsid w:val="004F09CA"/>
    <w:rsid w:val="005141C4"/>
    <w:rsid w:val="00534770"/>
    <w:rsid w:val="005400F7"/>
    <w:rsid w:val="00561C14"/>
    <w:rsid w:val="0056739F"/>
    <w:rsid w:val="005820FA"/>
    <w:rsid w:val="00660DFD"/>
    <w:rsid w:val="006A76D5"/>
    <w:rsid w:val="006E560A"/>
    <w:rsid w:val="006F035D"/>
    <w:rsid w:val="00707083"/>
    <w:rsid w:val="0075553B"/>
    <w:rsid w:val="00786FC4"/>
    <w:rsid w:val="00867481"/>
    <w:rsid w:val="00867A05"/>
    <w:rsid w:val="00887547"/>
    <w:rsid w:val="008929FC"/>
    <w:rsid w:val="008930BE"/>
    <w:rsid w:val="008D49A0"/>
    <w:rsid w:val="0097338F"/>
    <w:rsid w:val="00974282"/>
    <w:rsid w:val="00974BDE"/>
    <w:rsid w:val="009900DB"/>
    <w:rsid w:val="009A6947"/>
    <w:rsid w:val="009D287A"/>
    <w:rsid w:val="00A75E7C"/>
    <w:rsid w:val="00A771F5"/>
    <w:rsid w:val="00AE7136"/>
    <w:rsid w:val="00B04CF8"/>
    <w:rsid w:val="00B268A2"/>
    <w:rsid w:val="00B33CD9"/>
    <w:rsid w:val="00B43D04"/>
    <w:rsid w:val="00B717C2"/>
    <w:rsid w:val="00BD47DC"/>
    <w:rsid w:val="00BE29E1"/>
    <w:rsid w:val="00C31C1F"/>
    <w:rsid w:val="00C8125A"/>
    <w:rsid w:val="00CC32B0"/>
    <w:rsid w:val="00CD2F45"/>
    <w:rsid w:val="00CE37ED"/>
    <w:rsid w:val="00CE481A"/>
    <w:rsid w:val="00CF7069"/>
    <w:rsid w:val="00D010B8"/>
    <w:rsid w:val="00D17C51"/>
    <w:rsid w:val="00D26293"/>
    <w:rsid w:val="00D738B4"/>
    <w:rsid w:val="00DB3738"/>
    <w:rsid w:val="00DD1DA6"/>
    <w:rsid w:val="00DE2CA6"/>
    <w:rsid w:val="00DE5293"/>
    <w:rsid w:val="00E10D35"/>
    <w:rsid w:val="00E354DF"/>
    <w:rsid w:val="00E35E22"/>
    <w:rsid w:val="00E507BC"/>
    <w:rsid w:val="00E57BCB"/>
    <w:rsid w:val="00E6057B"/>
    <w:rsid w:val="00E67687"/>
    <w:rsid w:val="00E774A7"/>
    <w:rsid w:val="00E824AC"/>
    <w:rsid w:val="00EA1D53"/>
    <w:rsid w:val="00EA747B"/>
    <w:rsid w:val="00EC5D24"/>
    <w:rsid w:val="00EF7AC3"/>
    <w:rsid w:val="00F14784"/>
    <w:rsid w:val="00F232AB"/>
    <w:rsid w:val="00F248AE"/>
    <w:rsid w:val="00F37F6F"/>
    <w:rsid w:val="00F42062"/>
    <w:rsid w:val="00F8680E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64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9DB5-1E21-8B4E-864C-05A54A85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Daniel Imhof</cp:lastModifiedBy>
  <cp:revision>2</cp:revision>
  <cp:lastPrinted>2015-11-06T05:56:00Z</cp:lastPrinted>
  <dcterms:created xsi:type="dcterms:W3CDTF">2015-11-21T13:25:00Z</dcterms:created>
  <dcterms:modified xsi:type="dcterms:W3CDTF">2015-11-21T13:25:00Z</dcterms:modified>
</cp:coreProperties>
</file>